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64B" w:rsidRPr="006D3C58" w:rsidRDefault="0086764B" w:rsidP="0086764B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4B" w:rsidRPr="0086764B" w:rsidRDefault="0086764B" w:rsidP="0086764B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764B" w:rsidRDefault="0086764B" w:rsidP="0086764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86764B" w:rsidRDefault="0086764B" w:rsidP="0086764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86764B" w:rsidRDefault="0086764B" w:rsidP="0086764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6764B" w:rsidRDefault="0086764B" w:rsidP="0086764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6764B" w:rsidRDefault="0086764B" w:rsidP="0086764B"/>
    <w:p w:rsidR="0086764B" w:rsidRPr="0086764B" w:rsidRDefault="0086764B" w:rsidP="0086764B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«</w:t>
      </w:r>
      <w:r w:rsidRPr="0086764B">
        <w:rPr>
          <w:b/>
          <w:bCs/>
          <w:u w:val="single"/>
          <w:lang w:val="ru-RU"/>
        </w:rPr>
        <w:t>11</w:t>
      </w:r>
      <w:r>
        <w:rPr>
          <w:b/>
          <w:bCs/>
          <w:u w:val="single"/>
        </w:rPr>
        <w:t xml:space="preserve">»  червня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20</w:t>
      </w:r>
      <w:r w:rsidRPr="00B5271C">
        <w:rPr>
          <w:b/>
          <w:bCs/>
          <w:u w:val="single"/>
          <w:lang w:val="ru-RU"/>
        </w:rPr>
        <w:t>1</w:t>
      </w:r>
      <w:r>
        <w:rPr>
          <w:b/>
          <w:bCs/>
          <w:u w:val="single"/>
          <w:lang w:val="ru-RU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   №</w:t>
      </w:r>
      <w:r w:rsidRPr="0086764B">
        <w:rPr>
          <w:b/>
          <w:bCs/>
          <w:lang w:val="ru-RU"/>
        </w:rPr>
        <w:t xml:space="preserve"> 349 </w:t>
      </w:r>
    </w:p>
    <w:p w:rsidR="0086764B" w:rsidRDefault="0086764B" w:rsidP="0086764B">
      <w:pPr>
        <w:rPr>
          <w:b/>
          <w:bCs/>
          <w:sz w:val="28"/>
          <w:szCs w:val="28"/>
        </w:rPr>
      </w:pPr>
    </w:p>
    <w:p w:rsidR="0086764B" w:rsidRDefault="0086764B" w:rsidP="0086764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 надання грошової допомоги </w:t>
      </w:r>
    </w:p>
    <w:p w:rsidR="0086764B" w:rsidRDefault="0086764B" w:rsidP="0086764B">
      <w:pPr>
        <w:ind w:left="540"/>
        <w:rPr>
          <w:bCs/>
          <w:sz w:val="22"/>
          <w:szCs w:val="22"/>
        </w:rPr>
      </w:pPr>
    </w:p>
    <w:p w:rsidR="0086764B" w:rsidRPr="000B4D93" w:rsidRDefault="0086764B" w:rsidP="0086764B">
      <w:pPr>
        <w:jc w:val="both"/>
        <w:rPr>
          <w:bCs/>
          <w:szCs w:val="24"/>
        </w:rPr>
      </w:pPr>
      <w:r w:rsidRPr="000B4D93">
        <w:rPr>
          <w:bCs/>
          <w:szCs w:val="24"/>
        </w:rPr>
        <w:t xml:space="preserve">               Розглянувши</w:t>
      </w:r>
      <w:r>
        <w:rPr>
          <w:bCs/>
          <w:szCs w:val="24"/>
        </w:rPr>
        <w:t xml:space="preserve"> заяву </w:t>
      </w:r>
      <w:proofErr w:type="spellStart"/>
      <w:r>
        <w:rPr>
          <w:bCs/>
          <w:szCs w:val="24"/>
        </w:rPr>
        <w:t>Орбєлової</w:t>
      </w:r>
      <w:proofErr w:type="spellEnd"/>
      <w:r>
        <w:rPr>
          <w:bCs/>
          <w:szCs w:val="24"/>
        </w:rPr>
        <w:t xml:space="preserve"> Г.Р. від 08.05.2019 № О-1252,</w:t>
      </w:r>
      <w:r w:rsidRPr="000B4D93">
        <w:rPr>
          <w:bCs/>
          <w:szCs w:val="24"/>
        </w:rPr>
        <w:t xml:space="preserve"> </w:t>
      </w:r>
      <w:r>
        <w:rPr>
          <w:bCs/>
          <w:szCs w:val="24"/>
        </w:rPr>
        <w:t xml:space="preserve">враховуючи рішення </w:t>
      </w:r>
      <w:r w:rsidRPr="000B4D93">
        <w:rPr>
          <w:bCs/>
          <w:szCs w:val="24"/>
        </w:rPr>
        <w:t xml:space="preserve">комісії з питань техногенно-екологічної безпеки та надзвичайних ситуацій </w:t>
      </w:r>
      <w:r w:rsidRPr="00ED6B23">
        <w:rPr>
          <w:bCs/>
          <w:szCs w:val="24"/>
        </w:rPr>
        <w:t>від 03.06.219</w:t>
      </w:r>
      <w:r w:rsidRPr="00BC7C1C">
        <w:rPr>
          <w:bCs/>
          <w:color w:val="FF0000"/>
          <w:szCs w:val="24"/>
        </w:rPr>
        <w:t xml:space="preserve"> </w:t>
      </w:r>
      <w:r w:rsidRPr="007210E2">
        <w:rPr>
          <w:bCs/>
          <w:szCs w:val="24"/>
        </w:rPr>
        <w:t xml:space="preserve">протокол </w:t>
      </w:r>
      <w:r>
        <w:rPr>
          <w:bCs/>
          <w:szCs w:val="24"/>
        </w:rPr>
        <w:t>№ 4</w:t>
      </w:r>
      <w:r w:rsidRPr="000B4D93">
        <w:rPr>
          <w:bCs/>
          <w:szCs w:val="24"/>
        </w:rPr>
        <w:t xml:space="preserve">, керуючись Кодексом цивільного захисту України, постановою Кабінету Міністрів України </w:t>
      </w:r>
      <w:r w:rsidRPr="00713B90">
        <w:rPr>
          <w:bCs/>
          <w:szCs w:val="24"/>
        </w:rPr>
        <w:t>від 05</w:t>
      </w:r>
      <w:r>
        <w:rPr>
          <w:bCs/>
          <w:szCs w:val="24"/>
        </w:rPr>
        <w:t xml:space="preserve"> жовтня </w:t>
      </w:r>
      <w:r w:rsidRPr="00713B90">
        <w:rPr>
          <w:bCs/>
          <w:szCs w:val="24"/>
        </w:rPr>
        <w:t>1992 року № 562 «Про Порядок відшкодування шкоди особам, які постраждали від надзвичайних обставин»</w:t>
      </w:r>
      <w:r>
        <w:rPr>
          <w:bCs/>
          <w:szCs w:val="24"/>
        </w:rPr>
        <w:t xml:space="preserve"> та </w:t>
      </w:r>
      <w:r w:rsidRPr="00713B90">
        <w:rPr>
          <w:bCs/>
          <w:szCs w:val="24"/>
        </w:rPr>
        <w:t xml:space="preserve">постановою Кабінету Міністрів України </w:t>
      </w:r>
      <w:r w:rsidRPr="000B4D93">
        <w:rPr>
          <w:bCs/>
          <w:szCs w:val="24"/>
        </w:rPr>
        <w:t>від 18 грудня 2013 року № 947 «Про затвердження порядку надання та визначення розміру грошової допомоги постраждалим від надзвичайних ситуацій», Закон</w:t>
      </w:r>
      <w:r>
        <w:rPr>
          <w:bCs/>
          <w:szCs w:val="24"/>
        </w:rPr>
        <w:t>ом</w:t>
      </w:r>
      <w:r w:rsidRPr="000B4D93">
        <w:rPr>
          <w:bCs/>
          <w:szCs w:val="24"/>
        </w:rPr>
        <w:t xml:space="preserve"> України «Про місцеве самоврядування в Україні», виконавчий комітет Бучанської міської ради </w:t>
      </w:r>
    </w:p>
    <w:p w:rsidR="0086764B" w:rsidRPr="000B4D93" w:rsidRDefault="0086764B" w:rsidP="0086764B">
      <w:pPr>
        <w:ind w:left="540"/>
        <w:jc w:val="both"/>
        <w:rPr>
          <w:bCs/>
          <w:szCs w:val="24"/>
        </w:rPr>
      </w:pPr>
    </w:p>
    <w:p w:rsidR="0086764B" w:rsidRPr="000B4D93" w:rsidRDefault="0086764B" w:rsidP="0086764B">
      <w:pPr>
        <w:jc w:val="both"/>
        <w:rPr>
          <w:b/>
          <w:bCs/>
          <w:szCs w:val="24"/>
        </w:rPr>
      </w:pPr>
      <w:r w:rsidRPr="000B4D93">
        <w:rPr>
          <w:b/>
          <w:bCs/>
          <w:szCs w:val="24"/>
        </w:rPr>
        <w:t>ВИРІШИВ:</w:t>
      </w:r>
    </w:p>
    <w:p w:rsidR="0086764B" w:rsidRPr="000B4D93" w:rsidRDefault="0086764B" w:rsidP="0086764B">
      <w:pPr>
        <w:jc w:val="both"/>
        <w:rPr>
          <w:b/>
          <w:bCs/>
          <w:szCs w:val="24"/>
        </w:rPr>
      </w:pPr>
    </w:p>
    <w:p w:rsidR="0086764B" w:rsidRDefault="0086764B" w:rsidP="0086764B">
      <w:pPr>
        <w:numPr>
          <w:ilvl w:val="0"/>
          <w:numId w:val="1"/>
        </w:numPr>
        <w:ind w:left="709" w:hanging="218"/>
        <w:jc w:val="both"/>
        <w:rPr>
          <w:szCs w:val="24"/>
        </w:rPr>
      </w:pPr>
      <w:r w:rsidRPr="000B4D93">
        <w:rPr>
          <w:bCs/>
          <w:szCs w:val="24"/>
        </w:rPr>
        <w:t xml:space="preserve">Виділити кошти в </w:t>
      </w:r>
      <w:r w:rsidRPr="0014171B">
        <w:rPr>
          <w:bCs/>
          <w:szCs w:val="24"/>
        </w:rPr>
        <w:t xml:space="preserve">сумі </w:t>
      </w:r>
      <w:r>
        <w:rPr>
          <w:bCs/>
          <w:szCs w:val="24"/>
        </w:rPr>
        <w:t>3</w:t>
      </w:r>
      <w:r w:rsidRPr="00AF6207">
        <w:rPr>
          <w:bCs/>
          <w:szCs w:val="24"/>
          <w:lang w:val="ru-RU"/>
        </w:rPr>
        <w:t>8</w:t>
      </w:r>
      <w:r>
        <w:rPr>
          <w:bCs/>
          <w:szCs w:val="24"/>
        </w:rPr>
        <w:t>00</w:t>
      </w:r>
      <w:r w:rsidRPr="0014171B">
        <w:rPr>
          <w:bCs/>
          <w:szCs w:val="24"/>
        </w:rPr>
        <w:t>,00</w:t>
      </w:r>
      <w:r w:rsidRPr="000B4D93">
        <w:rPr>
          <w:bCs/>
          <w:szCs w:val="24"/>
        </w:rPr>
        <w:t xml:space="preserve"> грн. </w:t>
      </w:r>
      <w:r>
        <w:rPr>
          <w:bCs/>
          <w:szCs w:val="24"/>
        </w:rPr>
        <w:t>( три тисячі вісімсот</w:t>
      </w:r>
      <w:r w:rsidRPr="000B4D93">
        <w:rPr>
          <w:bCs/>
          <w:szCs w:val="24"/>
        </w:rPr>
        <w:t xml:space="preserve"> грн. 00 коп.) для надання грошової  допомоги </w:t>
      </w:r>
      <w:proofErr w:type="spellStart"/>
      <w:r>
        <w:rPr>
          <w:bCs/>
          <w:szCs w:val="24"/>
        </w:rPr>
        <w:t>Орбєловій</w:t>
      </w:r>
      <w:proofErr w:type="spellEnd"/>
      <w:r>
        <w:rPr>
          <w:bCs/>
          <w:szCs w:val="24"/>
        </w:rPr>
        <w:t xml:space="preserve"> Галині Романівні</w:t>
      </w:r>
      <w:r w:rsidRPr="000B4D93">
        <w:rPr>
          <w:bCs/>
          <w:szCs w:val="24"/>
        </w:rPr>
        <w:t>, постраждал</w:t>
      </w:r>
      <w:r>
        <w:rPr>
          <w:bCs/>
          <w:szCs w:val="24"/>
        </w:rPr>
        <w:t>ій</w:t>
      </w:r>
      <w:r w:rsidRPr="000B4D93">
        <w:rPr>
          <w:bCs/>
          <w:szCs w:val="24"/>
        </w:rPr>
        <w:t xml:space="preserve"> </w:t>
      </w:r>
      <w:r w:rsidRPr="000B4D93">
        <w:rPr>
          <w:szCs w:val="24"/>
        </w:rPr>
        <w:t>від наслідків</w:t>
      </w:r>
      <w:r>
        <w:rPr>
          <w:szCs w:val="24"/>
        </w:rPr>
        <w:t xml:space="preserve"> стихійного лиха (буревій)</w:t>
      </w:r>
      <w:r w:rsidRPr="000B4D93">
        <w:rPr>
          <w:szCs w:val="24"/>
        </w:rPr>
        <w:t>, як</w:t>
      </w:r>
      <w:r>
        <w:rPr>
          <w:szCs w:val="24"/>
        </w:rPr>
        <w:t>е</w:t>
      </w:r>
      <w:r w:rsidRPr="000B4D93">
        <w:rPr>
          <w:szCs w:val="24"/>
        </w:rPr>
        <w:t xml:space="preserve"> сталася </w:t>
      </w:r>
      <w:r>
        <w:rPr>
          <w:szCs w:val="24"/>
        </w:rPr>
        <w:t xml:space="preserve">в м. Буча </w:t>
      </w:r>
      <w:r w:rsidRPr="000B4D93">
        <w:rPr>
          <w:szCs w:val="24"/>
        </w:rPr>
        <w:t xml:space="preserve">по </w:t>
      </w:r>
      <w:r>
        <w:rPr>
          <w:szCs w:val="24"/>
        </w:rPr>
        <w:t>вул. Інститутська, 45-а.</w:t>
      </w:r>
    </w:p>
    <w:p w:rsidR="0086764B" w:rsidRPr="002B26F4" w:rsidRDefault="0086764B" w:rsidP="0086764B">
      <w:pPr>
        <w:numPr>
          <w:ilvl w:val="0"/>
          <w:numId w:val="1"/>
        </w:numPr>
        <w:ind w:left="709" w:hanging="218"/>
        <w:jc w:val="both"/>
        <w:rPr>
          <w:szCs w:val="24"/>
        </w:rPr>
      </w:pPr>
      <w:r w:rsidRPr="002B26F4">
        <w:rPr>
          <w:bCs/>
          <w:szCs w:val="24"/>
        </w:rPr>
        <w:t>Фінансовому управлінню Бучанської міської ради провести видатки по КПКВ 0118110 «Заходи із запобігання та ліквідації надзвичайних ситуацій та наслідків стихійного лиха», КЕКВ 2730 «Інші виплати населенню»  у 201</w:t>
      </w:r>
      <w:r>
        <w:rPr>
          <w:bCs/>
          <w:szCs w:val="24"/>
          <w:lang w:val="en-US"/>
        </w:rPr>
        <w:t>9</w:t>
      </w:r>
      <w:r w:rsidRPr="002B26F4">
        <w:rPr>
          <w:bCs/>
          <w:szCs w:val="24"/>
        </w:rPr>
        <w:t xml:space="preserve"> році.</w:t>
      </w:r>
    </w:p>
    <w:p w:rsidR="0086764B" w:rsidRPr="002B26F4" w:rsidRDefault="0086764B" w:rsidP="0086764B">
      <w:pPr>
        <w:numPr>
          <w:ilvl w:val="0"/>
          <w:numId w:val="1"/>
        </w:numPr>
        <w:ind w:left="709" w:hanging="218"/>
        <w:jc w:val="both"/>
        <w:rPr>
          <w:szCs w:val="24"/>
        </w:rPr>
      </w:pPr>
      <w:r w:rsidRPr="002B26F4">
        <w:rPr>
          <w:bCs/>
          <w:szCs w:val="24"/>
        </w:rPr>
        <w:t xml:space="preserve">Контроль за виконанням даного рішення покласти на першого заступника міського голови, </w:t>
      </w:r>
      <w:proofErr w:type="spellStart"/>
      <w:r w:rsidRPr="002B26F4">
        <w:rPr>
          <w:bCs/>
          <w:szCs w:val="24"/>
        </w:rPr>
        <w:t>Шаправського</w:t>
      </w:r>
      <w:proofErr w:type="spellEnd"/>
      <w:r w:rsidRPr="002B26F4">
        <w:rPr>
          <w:bCs/>
          <w:szCs w:val="24"/>
        </w:rPr>
        <w:t xml:space="preserve"> Т.О.</w:t>
      </w:r>
    </w:p>
    <w:p w:rsidR="0086764B" w:rsidRPr="000B4D93" w:rsidRDefault="0086764B" w:rsidP="0086764B">
      <w:pPr>
        <w:tabs>
          <w:tab w:val="left" w:pos="540"/>
          <w:tab w:val="left" w:pos="7200"/>
        </w:tabs>
        <w:ind w:left="1276" w:hanging="357"/>
        <w:rPr>
          <w:szCs w:val="24"/>
        </w:rPr>
      </w:pPr>
    </w:p>
    <w:p w:rsidR="0086764B" w:rsidRPr="000B4D93" w:rsidRDefault="0086764B" w:rsidP="0086764B">
      <w:pPr>
        <w:ind w:left="567"/>
        <w:rPr>
          <w:b/>
          <w:szCs w:val="24"/>
        </w:rPr>
      </w:pPr>
      <w:r>
        <w:rPr>
          <w:b/>
          <w:szCs w:val="24"/>
        </w:rPr>
        <w:t xml:space="preserve">  </w:t>
      </w:r>
      <w:r>
        <w:rPr>
          <w:b/>
          <w:szCs w:val="24"/>
        </w:rPr>
        <w:tab/>
        <w:t xml:space="preserve"> </w:t>
      </w:r>
      <w:r w:rsidRPr="000B4D93">
        <w:rPr>
          <w:b/>
          <w:szCs w:val="24"/>
        </w:rPr>
        <w:t xml:space="preserve">Міський голова                                                                       </w:t>
      </w:r>
      <w:r>
        <w:rPr>
          <w:b/>
          <w:szCs w:val="24"/>
        </w:rPr>
        <w:t xml:space="preserve">        </w:t>
      </w:r>
      <w:r w:rsidRPr="000B4D93">
        <w:rPr>
          <w:b/>
          <w:szCs w:val="24"/>
        </w:rPr>
        <w:t xml:space="preserve"> А.П.</w:t>
      </w:r>
      <w:r>
        <w:rPr>
          <w:b/>
          <w:szCs w:val="24"/>
        </w:rPr>
        <w:t xml:space="preserve"> </w:t>
      </w:r>
      <w:proofErr w:type="spellStart"/>
      <w:r w:rsidRPr="000B4D93">
        <w:rPr>
          <w:b/>
          <w:szCs w:val="24"/>
        </w:rPr>
        <w:t>Федорук</w:t>
      </w:r>
      <w:proofErr w:type="spellEnd"/>
    </w:p>
    <w:p w:rsidR="0086764B" w:rsidRPr="00863F4D" w:rsidRDefault="0086764B" w:rsidP="0086764B">
      <w:pPr>
        <w:ind w:left="567"/>
        <w:rPr>
          <w:b/>
          <w:szCs w:val="24"/>
        </w:rPr>
      </w:pPr>
    </w:p>
    <w:p w:rsidR="0086764B" w:rsidRDefault="0086764B" w:rsidP="0086764B">
      <w:pPr>
        <w:tabs>
          <w:tab w:val="left" w:pos="851"/>
          <w:tab w:val="left" w:pos="6840"/>
        </w:tabs>
        <w:ind w:left="567"/>
        <w:rPr>
          <w:b/>
          <w:szCs w:val="24"/>
        </w:rPr>
      </w:pPr>
      <w:r>
        <w:rPr>
          <w:b/>
          <w:szCs w:val="24"/>
        </w:rPr>
        <w:t xml:space="preserve">    В.о. к</w:t>
      </w:r>
      <w:r w:rsidRPr="00863F4D">
        <w:rPr>
          <w:b/>
          <w:szCs w:val="24"/>
        </w:rPr>
        <w:t>еруюч</w:t>
      </w:r>
      <w:r>
        <w:rPr>
          <w:b/>
          <w:szCs w:val="24"/>
        </w:rPr>
        <w:t>ого</w:t>
      </w:r>
      <w:r w:rsidRPr="00863F4D">
        <w:rPr>
          <w:b/>
          <w:szCs w:val="24"/>
        </w:rPr>
        <w:t xml:space="preserve"> справами</w:t>
      </w:r>
      <w:r w:rsidRPr="000566C8">
        <w:rPr>
          <w:b/>
          <w:color w:val="FF0000"/>
          <w:szCs w:val="24"/>
        </w:rPr>
        <w:tab/>
        <w:t xml:space="preserve">    </w:t>
      </w:r>
      <w:r>
        <w:rPr>
          <w:b/>
          <w:color w:val="FF0000"/>
          <w:szCs w:val="24"/>
        </w:rPr>
        <w:t xml:space="preserve">   </w:t>
      </w:r>
      <w:r>
        <w:rPr>
          <w:b/>
          <w:szCs w:val="24"/>
        </w:rPr>
        <w:t xml:space="preserve">О.Ф. </w:t>
      </w:r>
      <w:proofErr w:type="spellStart"/>
      <w:r>
        <w:rPr>
          <w:b/>
          <w:szCs w:val="24"/>
        </w:rPr>
        <w:t>Пронько</w:t>
      </w:r>
      <w:proofErr w:type="spellEnd"/>
    </w:p>
    <w:p w:rsidR="0086764B" w:rsidRDefault="0086764B" w:rsidP="0086764B">
      <w:pPr>
        <w:tabs>
          <w:tab w:val="left" w:pos="6840"/>
        </w:tabs>
        <w:ind w:left="567"/>
        <w:rPr>
          <w:b/>
          <w:szCs w:val="24"/>
        </w:rPr>
      </w:pPr>
    </w:p>
    <w:p w:rsidR="0086764B" w:rsidRDefault="0086764B" w:rsidP="0086764B">
      <w:pPr>
        <w:tabs>
          <w:tab w:val="left" w:pos="851"/>
          <w:tab w:val="left" w:pos="6840"/>
        </w:tabs>
        <w:ind w:left="567"/>
        <w:rPr>
          <w:b/>
          <w:szCs w:val="24"/>
        </w:rPr>
      </w:pPr>
      <w:r>
        <w:rPr>
          <w:b/>
          <w:szCs w:val="24"/>
        </w:rPr>
        <w:t xml:space="preserve">    Перший заступник </w:t>
      </w:r>
    </w:p>
    <w:p w:rsidR="0086764B" w:rsidRPr="00863F4D" w:rsidRDefault="0086764B" w:rsidP="0086764B">
      <w:pPr>
        <w:tabs>
          <w:tab w:val="left" w:pos="6840"/>
        </w:tabs>
        <w:ind w:left="567"/>
        <w:rPr>
          <w:b/>
          <w:color w:val="FF0000"/>
          <w:szCs w:val="24"/>
          <w:lang w:val="ru-RU"/>
        </w:rPr>
      </w:pPr>
      <w:r>
        <w:rPr>
          <w:b/>
          <w:szCs w:val="24"/>
        </w:rPr>
        <w:t xml:space="preserve">    міського голови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Т.О. </w:t>
      </w:r>
      <w:proofErr w:type="spellStart"/>
      <w:r>
        <w:rPr>
          <w:b/>
          <w:szCs w:val="24"/>
        </w:rPr>
        <w:t>Шаправський</w:t>
      </w:r>
      <w:proofErr w:type="spellEnd"/>
    </w:p>
    <w:p w:rsidR="0086764B" w:rsidRPr="00863F4D" w:rsidRDefault="0086764B" w:rsidP="0086764B">
      <w:pPr>
        <w:tabs>
          <w:tab w:val="left" w:pos="6840"/>
        </w:tabs>
        <w:ind w:left="567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      </w:t>
      </w:r>
    </w:p>
    <w:p w:rsidR="0086764B" w:rsidRPr="000566C8" w:rsidRDefault="0086764B" w:rsidP="0086764B">
      <w:pPr>
        <w:tabs>
          <w:tab w:val="left" w:pos="851"/>
          <w:tab w:val="left" w:pos="6840"/>
        </w:tabs>
        <w:ind w:left="567"/>
        <w:rPr>
          <w:szCs w:val="24"/>
        </w:rPr>
      </w:pPr>
      <w:r>
        <w:rPr>
          <w:szCs w:val="24"/>
          <w:lang w:val="ru-RU"/>
        </w:rPr>
        <w:t xml:space="preserve">    </w:t>
      </w:r>
      <w:proofErr w:type="gramStart"/>
      <w:r w:rsidRPr="001D2E7D">
        <w:rPr>
          <w:b/>
          <w:szCs w:val="24"/>
          <w:lang w:val="ru-RU"/>
        </w:rPr>
        <w:t xml:space="preserve">Начальник </w:t>
      </w:r>
      <w:r w:rsidRPr="001D2E7D">
        <w:rPr>
          <w:b/>
          <w:szCs w:val="24"/>
        </w:rPr>
        <w:t xml:space="preserve"> юридичного</w:t>
      </w:r>
      <w:proofErr w:type="gramEnd"/>
      <w:r w:rsidRPr="001D2E7D">
        <w:rPr>
          <w:b/>
          <w:szCs w:val="24"/>
        </w:rPr>
        <w:t xml:space="preserve"> відділу</w:t>
      </w:r>
      <w:r>
        <w:rPr>
          <w:szCs w:val="24"/>
        </w:rPr>
        <w:t xml:space="preserve">                                                  </w:t>
      </w:r>
      <w:r w:rsidRPr="005D2006">
        <w:rPr>
          <w:b/>
          <w:szCs w:val="24"/>
        </w:rPr>
        <w:t xml:space="preserve">М.С. </w:t>
      </w:r>
      <w:proofErr w:type="spellStart"/>
      <w:r w:rsidRPr="005D2006">
        <w:rPr>
          <w:b/>
          <w:szCs w:val="24"/>
        </w:rPr>
        <w:t>Бєляков</w:t>
      </w:r>
      <w:proofErr w:type="spellEnd"/>
      <w:r>
        <w:rPr>
          <w:b/>
          <w:szCs w:val="24"/>
        </w:rPr>
        <w:t xml:space="preserve"> </w:t>
      </w:r>
    </w:p>
    <w:p w:rsidR="0086764B" w:rsidRPr="000B4D93" w:rsidRDefault="0086764B" w:rsidP="0086764B">
      <w:pPr>
        <w:tabs>
          <w:tab w:val="left" w:pos="851"/>
        </w:tabs>
        <w:spacing w:line="360" w:lineRule="auto"/>
        <w:ind w:left="567"/>
        <w:jc w:val="both"/>
        <w:rPr>
          <w:b/>
          <w:szCs w:val="24"/>
        </w:rPr>
      </w:pPr>
      <w:r>
        <w:rPr>
          <w:b/>
          <w:szCs w:val="24"/>
        </w:rPr>
        <w:t xml:space="preserve">    </w:t>
      </w:r>
      <w:r w:rsidRPr="000B4D93">
        <w:rPr>
          <w:b/>
          <w:szCs w:val="24"/>
        </w:rPr>
        <w:t>Погоджено:</w:t>
      </w:r>
    </w:p>
    <w:p w:rsidR="0086764B" w:rsidRPr="000B4D93" w:rsidRDefault="0086764B" w:rsidP="0086764B">
      <w:pPr>
        <w:tabs>
          <w:tab w:val="left" w:pos="6840"/>
          <w:tab w:val="left" w:pos="7371"/>
        </w:tabs>
        <w:ind w:left="567"/>
        <w:jc w:val="both"/>
        <w:rPr>
          <w:b/>
          <w:szCs w:val="24"/>
        </w:rPr>
      </w:pPr>
      <w:r>
        <w:rPr>
          <w:szCs w:val="24"/>
        </w:rPr>
        <w:t xml:space="preserve">    </w:t>
      </w:r>
      <w:r w:rsidRPr="000B4D93">
        <w:rPr>
          <w:szCs w:val="24"/>
        </w:rPr>
        <w:t xml:space="preserve">Начальник фінансового управління                            </w:t>
      </w:r>
      <w:r>
        <w:rPr>
          <w:szCs w:val="24"/>
        </w:rPr>
        <w:t xml:space="preserve">                  </w:t>
      </w:r>
      <w:r w:rsidRPr="000B4D93">
        <w:rPr>
          <w:b/>
          <w:szCs w:val="24"/>
        </w:rPr>
        <w:t>Т.А.</w:t>
      </w:r>
      <w:r>
        <w:rPr>
          <w:b/>
          <w:szCs w:val="24"/>
        </w:rPr>
        <w:t xml:space="preserve"> </w:t>
      </w:r>
      <w:proofErr w:type="spellStart"/>
      <w:r w:rsidRPr="000B4D93">
        <w:rPr>
          <w:b/>
          <w:szCs w:val="24"/>
        </w:rPr>
        <w:t>Сімон</w:t>
      </w:r>
      <w:proofErr w:type="spellEnd"/>
    </w:p>
    <w:p w:rsidR="0086764B" w:rsidRPr="000B4D93" w:rsidRDefault="0086764B" w:rsidP="0086764B">
      <w:pPr>
        <w:tabs>
          <w:tab w:val="left" w:pos="6840"/>
        </w:tabs>
        <w:ind w:left="567"/>
        <w:rPr>
          <w:b/>
          <w:szCs w:val="24"/>
        </w:rPr>
      </w:pPr>
      <w:r>
        <w:rPr>
          <w:b/>
          <w:szCs w:val="24"/>
        </w:rPr>
        <w:t xml:space="preserve">    </w:t>
      </w:r>
      <w:r w:rsidRPr="000B4D93">
        <w:rPr>
          <w:b/>
          <w:szCs w:val="24"/>
        </w:rPr>
        <w:t>Подання:</w:t>
      </w:r>
    </w:p>
    <w:p w:rsidR="0086764B" w:rsidRPr="000B4D93" w:rsidRDefault="0086764B" w:rsidP="0086764B">
      <w:pPr>
        <w:ind w:left="567"/>
        <w:rPr>
          <w:szCs w:val="24"/>
        </w:rPr>
      </w:pPr>
      <w:r>
        <w:rPr>
          <w:szCs w:val="24"/>
        </w:rPr>
        <w:t xml:space="preserve">    </w:t>
      </w:r>
      <w:r w:rsidRPr="000B4D93">
        <w:rPr>
          <w:szCs w:val="24"/>
        </w:rPr>
        <w:t>Начальник відділу з питань</w:t>
      </w:r>
    </w:p>
    <w:p w:rsidR="0086764B" w:rsidRPr="000B4D93" w:rsidRDefault="0086764B" w:rsidP="0086764B">
      <w:pPr>
        <w:tabs>
          <w:tab w:val="left" w:pos="180"/>
          <w:tab w:val="left" w:pos="360"/>
          <w:tab w:val="left" w:pos="540"/>
          <w:tab w:val="left" w:pos="851"/>
          <w:tab w:val="left" w:pos="6660"/>
          <w:tab w:val="left" w:pos="7088"/>
          <w:tab w:val="left" w:pos="7371"/>
        </w:tabs>
        <w:ind w:left="567"/>
        <w:rPr>
          <w:szCs w:val="24"/>
        </w:rPr>
      </w:pPr>
      <w:r>
        <w:rPr>
          <w:szCs w:val="24"/>
        </w:rPr>
        <w:t xml:space="preserve">    </w:t>
      </w:r>
      <w:r w:rsidRPr="000B4D93">
        <w:rPr>
          <w:szCs w:val="24"/>
        </w:rPr>
        <w:t xml:space="preserve">надзвичайних ситуацій                                             </w:t>
      </w:r>
      <w:r>
        <w:rPr>
          <w:szCs w:val="24"/>
        </w:rPr>
        <w:t xml:space="preserve">                        </w:t>
      </w:r>
      <w:r w:rsidRPr="000B4D93">
        <w:rPr>
          <w:b/>
          <w:szCs w:val="24"/>
        </w:rPr>
        <w:t>С.М.</w:t>
      </w:r>
      <w:r>
        <w:rPr>
          <w:b/>
          <w:szCs w:val="24"/>
        </w:rPr>
        <w:t xml:space="preserve"> </w:t>
      </w:r>
      <w:r w:rsidRPr="000B4D93">
        <w:rPr>
          <w:b/>
          <w:szCs w:val="24"/>
        </w:rPr>
        <w:t>Коваленко</w:t>
      </w:r>
      <w:r w:rsidRPr="000B4D93">
        <w:rPr>
          <w:szCs w:val="24"/>
        </w:rPr>
        <w:t xml:space="preserve">       </w:t>
      </w:r>
    </w:p>
    <w:p w:rsidR="00093CA9" w:rsidRDefault="00093CA9">
      <w:bookmarkStart w:id="0" w:name="_GoBack"/>
      <w:bookmarkEnd w:id="0"/>
    </w:p>
    <w:sectPr w:rsidR="00093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6C90"/>
    <w:multiLevelType w:val="hybridMultilevel"/>
    <w:tmpl w:val="61EE47F4"/>
    <w:lvl w:ilvl="0" w:tplc="1334F23A">
      <w:start w:val="1"/>
      <w:numFmt w:val="decimal"/>
      <w:lvlText w:val="%1."/>
      <w:lvlJc w:val="left"/>
      <w:pPr>
        <w:ind w:left="127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99" w:hanging="360"/>
      </w:pPr>
    </w:lvl>
    <w:lvl w:ilvl="2" w:tplc="0422001B" w:tentative="1">
      <w:start w:val="1"/>
      <w:numFmt w:val="lowerRoman"/>
      <w:lvlText w:val="%3."/>
      <w:lvlJc w:val="right"/>
      <w:pPr>
        <w:ind w:left="2719" w:hanging="180"/>
      </w:pPr>
    </w:lvl>
    <w:lvl w:ilvl="3" w:tplc="0422000F" w:tentative="1">
      <w:start w:val="1"/>
      <w:numFmt w:val="decimal"/>
      <w:lvlText w:val="%4."/>
      <w:lvlJc w:val="left"/>
      <w:pPr>
        <w:ind w:left="3439" w:hanging="360"/>
      </w:pPr>
    </w:lvl>
    <w:lvl w:ilvl="4" w:tplc="04220019" w:tentative="1">
      <w:start w:val="1"/>
      <w:numFmt w:val="lowerLetter"/>
      <w:lvlText w:val="%5."/>
      <w:lvlJc w:val="left"/>
      <w:pPr>
        <w:ind w:left="4159" w:hanging="360"/>
      </w:pPr>
    </w:lvl>
    <w:lvl w:ilvl="5" w:tplc="0422001B" w:tentative="1">
      <w:start w:val="1"/>
      <w:numFmt w:val="lowerRoman"/>
      <w:lvlText w:val="%6."/>
      <w:lvlJc w:val="right"/>
      <w:pPr>
        <w:ind w:left="4879" w:hanging="180"/>
      </w:pPr>
    </w:lvl>
    <w:lvl w:ilvl="6" w:tplc="0422000F" w:tentative="1">
      <w:start w:val="1"/>
      <w:numFmt w:val="decimal"/>
      <w:lvlText w:val="%7."/>
      <w:lvlJc w:val="left"/>
      <w:pPr>
        <w:ind w:left="5599" w:hanging="360"/>
      </w:pPr>
    </w:lvl>
    <w:lvl w:ilvl="7" w:tplc="04220019" w:tentative="1">
      <w:start w:val="1"/>
      <w:numFmt w:val="lowerLetter"/>
      <w:lvlText w:val="%8."/>
      <w:lvlJc w:val="left"/>
      <w:pPr>
        <w:ind w:left="6319" w:hanging="360"/>
      </w:pPr>
    </w:lvl>
    <w:lvl w:ilvl="8" w:tplc="0422001B" w:tentative="1">
      <w:start w:val="1"/>
      <w:numFmt w:val="lowerRoman"/>
      <w:lvlText w:val="%9."/>
      <w:lvlJc w:val="right"/>
      <w:pPr>
        <w:ind w:left="70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3C"/>
    <w:rsid w:val="00093CA9"/>
    <w:rsid w:val="003E3D3C"/>
    <w:rsid w:val="008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81F74-6D9C-4979-A661-D8B9FA446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8676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76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764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6764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6764B"/>
    <w:pPr>
      <w:jc w:val="center"/>
    </w:pPr>
    <w:rPr>
      <w:b/>
      <w:shadow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1379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2019-09-11T06:29:00Z</dcterms:created>
  <dcterms:modified xsi:type="dcterms:W3CDTF">2019-09-11T06:30:00Z</dcterms:modified>
</cp:coreProperties>
</file>